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E4171C" w:rsidRDefault="00E4171C" w:rsidP="00B7391B">
      <w:pPr>
        <w:jc w:val="both"/>
        <w:rPr>
          <w:rFonts w:ascii="GHEA Grapalat" w:hAnsi="GHEA Grapalat"/>
          <w:sz w:val="16"/>
          <w:szCs w:val="16"/>
        </w:rPr>
      </w:pP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>"</w:t>
      </w:r>
      <w:proofErr w:type="spellStart"/>
      <w:r w:rsidR="003C097C" w:rsidRPr="003C097C">
        <w:rPr>
          <w:rFonts w:ascii="GHEA Grapalat" w:hAnsi="GHEA Grapalat" w:cs="Courier New"/>
          <w:color w:val="212121"/>
          <w:sz w:val="16"/>
          <w:szCs w:val="16"/>
          <w:lang w:bidi="ar-SA"/>
        </w:rPr>
        <w:t>Ванадзорск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ая</w:t>
      </w:r>
      <w:proofErr w:type="spellEnd"/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основная школа </w:t>
      </w:r>
      <w:r w:rsidR="003C097C">
        <w:rPr>
          <w:rFonts w:ascii="Arial" w:hAnsi="Arial" w:cs="Arial"/>
          <w:color w:val="212121"/>
          <w:sz w:val="16"/>
          <w:szCs w:val="16"/>
          <w:lang w:bidi="ar-SA"/>
        </w:rPr>
        <w:t>N</w:t>
      </w:r>
      <w:r w:rsid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8</w:t>
      </w: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"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Г</w:t>
      </w:r>
      <w:r w:rsidRPr="00E4171C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НКО</w:t>
      </w:r>
      <w:r w:rsidR="00217733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 xml:space="preserve"> ниже представляет информацию о договоре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7A257C" w:rsidRPr="007A257C">
        <w:rPr>
          <w:rFonts w:ascii="Sylfaen" w:hAnsi="Sylfaen"/>
          <w:b/>
          <w:sz w:val="18"/>
          <w:szCs w:val="18"/>
          <w:lang w:eastAsia="en-US" w:bidi="ar-SA"/>
        </w:rPr>
        <w:t>5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3C097C">
        <w:rPr>
          <w:rFonts w:ascii="Sylfaen" w:hAnsi="Sylfaen"/>
          <w:b/>
          <w:color w:val="FF0000"/>
          <w:lang w:val="af-ZA"/>
        </w:rPr>
        <w:t xml:space="preserve">, </w:t>
      </w:r>
      <w:r w:rsidR="005461BC" w:rsidRPr="00E4171C">
        <w:rPr>
          <w:rFonts w:ascii="GHEA Grapalat" w:hAnsi="GHEA Grapalat"/>
          <w:sz w:val="16"/>
          <w:szCs w:val="16"/>
        </w:rPr>
        <w:t xml:space="preserve">заключенном </w:t>
      </w:r>
      <w:r w:rsidR="00217733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3363B5" w:rsidRPr="003363B5">
        <w:rPr>
          <w:rFonts w:ascii="Sylfaen" w:hAnsi="Sylfaen"/>
          <w:sz w:val="16"/>
          <w:szCs w:val="16"/>
        </w:rPr>
        <w:t>23</w:t>
      </w:r>
      <w:r w:rsidR="00935261" w:rsidRPr="00935261">
        <w:rPr>
          <w:rFonts w:ascii="Sylfaen" w:hAnsi="Sylfaen"/>
          <w:sz w:val="16"/>
          <w:szCs w:val="16"/>
        </w:rPr>
        <w:t>.03.2020г</w:t>
      </w:r>
      <w:r w:rsidR="008F36E5" w:rsidRPr="00E4171C">
        <w:rPr>
          <w:rFonts w:ascii="GHEA Grapalat" w:hAnsi="GHEA Grapalat"/>
          <w:sz w:val="16"/>
          <w:szCs w:val="16"/>
        </w:rPr>
        <w:t xml:space="preserve"> </w:t>
      </w:r>
      <w:r w:rsidR="008F4088" w:rsidRPr="00E4171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E4171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E4171C">
        <w:rPr>
          <w:rFonts w:ascii="GHEA Grapalat" w:hAnsi="GHEA Grapalat"/>
          <w:sz w:val="16"/>
          <w:szCs w:val="16"/>
        </w:rPr>
        <w:t>д</w:t>
      </w:r>
      <w:r w:rsidR="008F36E5" w:rsidRPr="00E4171C">
        <w:rPr>
          <w:rFonts w:ascii="GHEA Grapalat" w:hAnsi="GHEA Grapalat"/>
          <w:sz w:val="16"/>
          <w:szCs w:val="16"/>
        </w:rPr>
        <w:t xml:space="preserve"> код</w:t>
      </w:r>
      <w:r w:rsidR="00620A72" w:rsidRPr="00E4171C">
        <w:rPr>
          <w:rFonts w:ascii="GHEA Grapalat" w:hAnsi="GHEA Grapalat"/>
          <w:sz w:val="16"/>
          <w:szCs w:val="16"/>
        </w:rPr>
        <w:t>ом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7A257C" w:rsidRPr="007A257C">
        <w:rPr>
          <w:rFonts w:ascii="Sylfaen" w:hAnsi="Sylfaen"/>
          <w:b/>
          <w:sz w:val="18"/>
          <w:szCs w:val="18"/>
          <w:lang w:eastAsia="en-US" w:bidi="ar-SA"/>
        </w:rPr>
        <w:t>5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3C097C" w:rsidRPr="00AB6090">
        <w:rPr>
          <w:rFonts w:ascii="Sylfaen" w:hAnsi="Sylfaen"/>
          <w:b/>
          <w:color w:val="FF0000"/>
          <w:sz w:val="20"/>
          <w:lang w:val="hy-AM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>орг</w:t>
      </w:r>
      <w:r w:rsidR="00620A72" w:rsidRPr="00E4171C">
        <w:rPr>
          <w:rFonts w:ascii="GHEA Grapalat" w:hAnsi="GHEA Grapalat"/>
          <w:sz w:val="16"/>
          <w:szCs w:val="16"/>
        </w:rPr>
        <w:t>анизованной с целью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Pr="00E4171C">
        <w:rPr>
          <w:rFonts w:ascii="GHEA Grapalat" w:hAnsi="GHEA Grapalat" w:hint="eastAsia"/>
          <w:sz w:val="16"/>
          <w:szCs w:val="16"/>
        </w:rPr>
        <w:t>приобретение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="007A257C" w:rsidRPr="0056098E">
        <w:rPr>
          <w:rFonts w:ascii="Sylfaen" w:hAnsi="Sylfaen"/>
          <w:b/>
          <w:sz w:val="16"/>
          <w:szCs w:val="16"/>
        </w:rPr>
        <w:t>электрооборудования</w:t>
      </w:r>
      <w:r w:rsidR="007A257C" w:rsidRPr="00605D53">
        <w:rPr>
          <w:rFonts w:ascii="Sylfaen" w:hAnsi="Sylfaen"/>
          <w:b/>
          <w:sz w:val="16"/>
          <w:szCs w:val="16"/>
        </w:rPr>
        <w:t xml:space="preserve"> </w:t>
      </w:r>
      <w:r w:rsidR="006840B6" w:rsidRPr="00E4171C">
        <w:rPr>
          <w:rFonts w:ascii="GHEA Grapalat" w:hAnsi="GHEA Grapalat"/>
          <w:sz w:val="16"/>
          <w:szCs w:val="16"/>
        </w:rPr>
        <w:t>для своих нужд:</w:t>
      </w:r>
    </w:p>
    <w:p w:rsidR="005461BC" w:rsidRPr="00E4171C" w:rsidRDefault="008F4088" w:rsidP="003C0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Courier New"/>
          <w:color w:val="212121"/>
          <w:sz w:val="16"/>
          <w:szCs w:val="16"/>
          <w:lang w:bidi="ar-SA"/>
        </w:rPr>
      </w:pPr>
      <w:r w:rsidRPr="00E4171C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5461BC" w:rsidRPr="00E725F1" w:rsidRDefault="005461BC" w:rsidP="003C097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2"/>
        <w:gridCol w:w="486"/>
        <w:gridCol w:w="89"/>
        <w:gridCol w:w="625"/>
        <w:gridCol w:w="709"/>
        <w:gridCol w:w="636"/>
        <w:gridCol w:w="147"/>
        <w:gridCol w:w="67"/>
        <w:gridCol w:w="519"/>
        <w:gridCol w:w="49"/>
        <w:gridCol w:w="283"/>
        <w:gridCol w:w="93"/>
        <w:gridCol w:w="43"/>
        <w:gridCol w:w="362"/>
        <w:gridCol w:w="494"/>
        <w:gridCol w:w="199"/>
        <w:gridCol w:w="36"/>
        <w:gridCol w:w="615"/>
        <w:gridCol w:w="104"/>
        <w:gridCol w:w="568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227"/>
        <w:gridCol w:w="69"/>
        <w:gridCol w:w="425"/>
        <w:gridCol w:w="426"/>
        <w:gridCol w:w="13"/>
        <w:gridCol w:w="142"/>
        <w:gridCol w:w="146"/>
        <w:gridCol w:w="1216"/>
      </w:tblGrid>
      <w:tr w:rsidR="005461BC" w:rsidRPr="00E725F1" w:rsidTr="00057D6A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5" w:type="dxa"/>
            <w:gridSpan w:val="37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E725F1" w:rsidTr="00014A1A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532" w:type="dxa"/>
            <w:gridSpan w:val="4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842" w:type="dxa"/>
            <w:gridSpan w:val="7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694" w:type="dxa"/>
            <w:gridSpan w:val="12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37" w:type="dxa"/>
            <w:gridSpan w:val="7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25F1" w:rsidTr="00014A1A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842" w:type="dxa"/>
            <w:gridSpan w:val="7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E725F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725F1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694" w:type="dxa"/>
            <w:gridSpan w:val="1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37" w:type="dxa"/>
            <w:gridSpan w:val="7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E725F1" w:rsidTr="00014A1A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6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1D2407" w:rsidTr="00014A1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1605E7" w:rsidRPr="00176F46" w:rsidRDefault="001605E7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53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7A257C" w:rsidRDefault="007A257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257C">
              <w:rPr>
                <w:rFonts w:ascii="Arial" w:hAnsi="Arial" w:cs="Arial"/>
                <w:color w:val="000000"/>
                <w:sz w:val="16"/>
                <w:szCs w:val="16"/>
              </w:rPr>
              <w:t>Монитор</w:t>
            </w:r>
            <w:r w:rsidRPr="007A257C">
              <w:rPr>
                <w:rFonts w:ascii="Calibri" w:hAnsi="Calibri"/>
                <w:color w:val="000000"/>
                <w:szCs w:val="24"/>
                <w:lang w:val="hy-AM" w:bidi="ar-SA"/>
              </w:rPr>
              <w:t xml:space="preserve"> LG 24MP58VQ, TFT AH-IPS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591CCB" w:rsidRDefault="001605E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7A257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7A257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7A257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7A257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100000</w:t>
            </w:r>
          </w:p>
        </w:tc>
        <w:tc>
          <w:tcPr>
            <w:tcW w:w="269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11363" w:rsidRPr="0008245C" w:rsidRDefault="00C11363" w:rsidP="001D1BC3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тип экрана: IPS</w:t>
            </w:r>
          </w:p>
          <w:p w:rsidR="00C11363" w:rsidRPr="0008245C" w:rsidRDefault="00C11363" w:rsidP="001D1BC3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разрешение</w:t>
            </w:r>
            <w:r w:rsidR="002515C9">
              <w:rPr>
                <w:rFonts w:ascii="Times New Roman" w:hAnsi="Times New Roman"/>
                <w:sz w:val="20"/>
                <w:lang w:val="en-US" w:bidi="ar-SA"/>
              </w:rPr>
              <w:t>:</w:t>
            </w:r>
            <w:r w:rsidRPr="0008245C">
              <w:rPr>
                <w:rFonts w:ascii="Times New Roman" w:hAnsi="Times New Roman"/>
                <w:sz w:val="20"/>
                <w:lang w:bidi="ar-SA"/>
              </w:rPr>
              <w:t xml:space="preserve"> 1920x1080 (16:9)</w:t>
            </w:r>
          </w:p>
          <w:p w:rsidR="00C11363" w:rsidRPr="0008245C" w:rsidRDefault="00C11363" w:rsidP="001D1BC3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частота обновления</w:t>
            </w:r>
            <w:proofErr w:type="gramStart"/>
            <w:r w:rsidRPr="0008245C">
              <w:rPr>
                <w:rFonts w:ascii="Times New Roman" w:hAnsi="Times New Roman"/>
                <w:sz w:val="20"/>
                <w:lang w:bidi="ar-SA"/>
              </w:rPr>
              <w:t xml:space="preserve"> </w:t>
            </w:r>
            <w:r w:rsidR="002515C9">
              <w:rPr>
                <w:rFonts w:ascii="Times New Roman" w:hAnsi="Times New Roman"/>
                <w:sz w:val="20"/>
                <w:lang w:val="en-US" w:bidi="ar-SA"/>
              </w:rPr>
              <w:t>:</w:t>
            </w:r>
            <w:proofErr w:type="gramEnd"/>
            <w:r w:rsidRPr="0008245C">
              <w:rPr>
                <w:rFonts w:ascii="Times New Roman" w:hAnsi="Times New Roman"/>
                <w:sz w:val="20"/>
                <w:lang w:bidi="ar-SA"/>
              </w:rPr>
              <w:t>75 Гц</w:t>
            </w:r>
          </w:p>
          <w:p w:rsidR="00C11363" w:rsidRPr="0008245C" w:rsidRDefault="00C11363" w:rsidP="001D1BC3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яркость</w:t>
            </w:r>
            <w:r w:rsidR="002515C9">
              <w:rPr>
                <w:rFonts w:ascii="Times New Roman" w:hAnsi="Times New Roman"/>
                <w:sz w:val="20"/>
                <w:lang w:val="en-US" w:bidi="ar-SA"/>
              </w:rPr>
              <w:t>:</w:t>
            </w:r>
            <w:r w:rsidRPr="0008245C">
              <w:rPr>
                <w:rFonts w:ascii="Times New Roman" w:hAnsi="Times New Roman"/>
                <w:sz w:val="20"/>
                <w:lang w:bidi="ar-SA"/>
              </w:rPr>
              <w:t xml:space="preserve"> 250 кд/м²</w:t>
            </w:r>
          </w:p>
          <w:p w:rsidR="001605E7" w:rsidRPr="001D1BC3" w:rsidRDefault="00C11363" w:rsidP="001D1BC3">
            <w:pP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подключение: DVI-D (HDCP), HDMI 1.3, VGA (D-</w:t>
            </w:r>
            <w:proofErr w:type="spellStart"/>
            <w:r w:rsidRPr="0008245C">
              <w:rPr>
                <w:rFonts w:ascii="Times New Roman" w:hAnsi="Times New Roman"/>
                <w:sz w:val="20"/>
                <w:lang w:bidi="ar-SA"/>
              </w:rPr>
              <w:t>Sub</w:t>
            </w:r>
            <w:proofErr w:type="spellEnd"/>
            <w:r w:rsidRPr="0008245C">
              <w:rPr>
                <w:rFonts w:ascii="Times New Roman" w:hAnsi="Times New Roman"/>
                <w:sz w:val="20"/>
                <w:lang w:bidi="ar-SA"/>
              </w:rPr>
              <w:t>)</w:t>
            </w:r>
          </w:p>
        </w:tc>
        <w:tc>
          <w:tcPr>
            <w:tcW w:w="24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15C9" w:rsidRPr="0008245C" w:rsidRDefault="002515C9" w:rsidP="002515C9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тип экрана: IPS</w:t>
            </w:r>
          </w:p>
          <w:p w:rsidR="002515C9" w:rsidRPr="0008245C" w:rsidRDefault="002515C9" w:rsidP="002515C9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разрешение</w:t>
            </w:r>
            <w:r>
              <w:rPr>
                <w:rFonts w:ascii="Times New Roman" w:hAnsi="Times New Roman"/>
                <w:sz w:val="20"/>
                <w:lang w:val="en-US" w:bidi="ar-SA"/>
              </w:rPr>
              <w:t>:</w:t>
            </w:r>
            <w:r w:rsidRPr="0008245C">
              <w:rPr>
                <w:rFonts w:ascii="Times New Roman" w:hAnsi="Times New Roman"/>
                <w:sz w:val="20"/>
                <w:lang w:bidi="ar-SA"/>
              </w:rPr>
              <w:t xml:space="preserve"> 1920x1080 (16:9)</w:t>
            </w:r>
          </w:p>
          <w:p w:rsidR="002515C9" w:rsidRPr="0008245C" w:rsidRDefault="002515C9" w:rsidP="002515C9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 xml:space="preserve">частота обновления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lang w:val="en-US" w:bidi="ar-SA"/>
              </w:rPr>
              <w:t>:</w:t>
            </w:r>
            <w:r w:rsidRPr="0008245C">
              <w:rPr>
                <w:rFonts w:ascii="Times New Roman" w:hAnsi="Times New Roman"/>
                <w:sz w:val="20"/>
                <w:lang w:bidi="ar-SA"/>
              </w:rPr>
              <w:t>75 Гц</w:t>
            </w:r>
          </w:p>
          <w:p w:rsidR="002515C9" w:rsidRPr="0008245C" w:rsidRDefault="002515C9" w:rsidP="002515C9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20"/>
                <w:lang w:bidi="ar-SA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яркость</w:t>
            </w:r>
            <w:r>
              <w:rPr>
                <w:rFonts w:ascii="Times New Roman" w:hAnsi="Times New Roman"/>
                <w:sz w:val="20"/>
                <w:lang w:val="en-US" w:bidi="ar-SA"/>
              </w:rPr>
              <w:t>:</w:t>
            </w:r>
            <w:r w:rsidRPr="0008245C">
              <w:rPr>
                <w:rFonts w:ascii="Times New Roman" w:hAnsi="Times New Roman"/>
                <w:sz w:val="20"/>
                <w:lang w:bidi="ar-SA"/>
              </w:rPr>
              <w:t xml:space="preserve"> 250 кд/м²</w:t>
            </w:r>
          </w:p>
          <w:p w:rsidR="001605E7" w:rsidRPr="001605E7" w:rsidRDefault="002515C9" w:rsidP="002515C9">
            <w:pP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</w:pPr>
            <w:r w:rsidRPr="0008245C">
              <w:rPr>
                <w:rFonts w:ascii="Times New Roman" w:hAnsi="Times New Roman"/>
                <w:sz w:val="20"/>
                <w:lang w:bidi="ar-SA"/>
              </w:rPr>
              <w:t>подключение: DVI-D (HDCP), HDMI 1.3, VGA (D-</w:t>
            </w:r>
            <w:proofErr w:type="spellStart"/>
            <w:r w:rsidRPr="0008245C">
              <w:rPr>
                <w:rFonts w:ascii="Times New Roman" w:hAnsi="Times New Roman"/>
                <w:sz w:val="20"/>
                <w:lang w:bidi="ar-SA"/>
              </w:rPr>
              <w:t>Sub</w:t>
            </w:r>
            <w:proofErr w:type="spellEnd"/>
            <w:r w:rsidRPr="0008245C">
              <w:rPr>
                <w:rFonts w:ascii="Times New Roman" w:hAnsi="Times New Roman"/>
                <w:sz w:val="20"/>
                <w:lang w:bidi="ar-SA"/>
              </w:rPr>
              <w:t>)</w:t>
            </w:r>
          </w:p>
        </w:tc>
      </w:tr>
      <w:tr w:rsidR="000B4A34" w:rsidRPr="001D2407" w:rsidTr="00014A1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0B4A34" w:rsidRPr="007A257C" w:rsidRDefault="000B4A34" w:rsidP="00591CCB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</w:t>
            </w:r>
          </w:p>
        </w:tc>
        <w:tc>
          <w:tcPr>
            <w:tcW w:w="153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4A34" w:rsidRDefault="000B4A34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Кабель</w:t>
            </w:r>
            <w:proofErr w:type="spellEnd"/>
            <w:r w:rsidRPr="007A257C">
              <w:rPr>
                <w:rFonts w:ascii="Calibri" w:hAnsi="Calibri" w:cs="Calibri"/>
                <w:color w:val="000000"/>
                <w:szCs w:val="24"/>
                <w:lang w:bidi="ar-SA"/>
              </w:rPr>
              <w:t xml:space="preserve"> HDMI 3</w:t>
            </w:r>
            <w:r w:rsidRPr="007A257C">
              <w:rPr>
                <w:rFonts w:ascii="Calibri" w:hAnsi="Calibri"/>
                <w:color w:val="000000"/>
                <w:szCs w:val="24"/>
                <w:lang w:bidi="ar-SA"/>
              </w:rPr>
              <w:t>m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4A34" w:rsidRDefault="000B4A34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4A34" w:rsidRDefault="000B4A34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4A34" w:rsidRDefault="000B4A34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4A34" w:rsidRDefault="000B4A34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4A34" w:rsidRDefault="000B4A34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26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A34" w:rsidRPr="00822C91" w:rsidRDefault="000B4A34" w:rsidP="00C249E7">
            <w:pPr>
              <w:rPr>
                <w:rFonts w:ascii="Times New Roman" w:hAnsi="Times New Roman"/>
                <w:sz w:val="16"/>
                <w:szCs w:val="16"/>
                <w:lang w:bidi="ar-SA"/>
              </w:rPr>
            </w:pPr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Кабель для подключения HDMI монитора к разъему HDMI видеокарты</w:t>
            </w:r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br/>
              <w:t xml:space="preserve">или для подключения плеера с выходом HDMI </w:t>
            </w:r>
            <w:proofErr w:type="gramStart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ко</w:t>
            </w:r>
            <w:proofErr w:type="gramEnd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входу HDMI телевизора</w:t>
            </w:r>
            <w:r w:rsidR="00B94B85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. HDMI - встречается на видеокартах, материнских платах, мониторах, телевизорах, проекторах, плазменны</w:t>
            </w:r>
            <w:r w:rsidR="00C249E7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х панелях, мультимедиа-плеерах, </w:t>
            </w:r>
            <w:proofErr w:type="spellStart"/>
            <w:r w:rsidR="00B94B85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видеокамерах</w:t>
            </w:r>
            <w:proofErr w:type="gramStart"/>
            <w:r w:rsidR="00B94B85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.Ц</w:t>
            </w:r>
            <w:proofErr w:type="gramEnd"/>
            <w:r w:rsidR="00B94B85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вет</w:t>
            </w:r>
            <w:proofErr w:type="spellEnd"/>
            <w:r w:rsidR="00B94B85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="00B94B85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черный,длина</w:t>
            </w:r>
            <w:proofErr w:type="spellEnd"/>
            <w:r w:rsidR="00B94B85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3м. Разъемы кабеля </w:t>
            </w:r>
            <w:r w:rsidR="00FB574D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HDMI 19M</w:t>
            </w:r>
            <w:r w:rsidR="00705ECA"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.</w:t>
            </w:r>
          </w:p>
        </w:tc>
        <w:tc>
          <w:tcPr>
            <w:tcW w:w="24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B4A34" w:rsidRPr="00822C91" w:rsidRDefault="00822C91" w:rsidP="009D1AC8">
            <w:pPr>
              <w:rPr>
                <w:rFonts w:ascii="Times New Roman" w:hAnsi="Times New Roman"/>
                <w:bCs/>
                <w:sz w:val="16"/>
                <w:szCs w:val="16"/>
                <w:lang w:bidi="ar-SA"/>
              </w:rPr>
            </w:pPr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Кабель для подключения HDMI монитора к разъему HDMI видеокарты</w:t>
            </w:r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br/>
              <w:t xml:space="preserve">или для подключения плеера с выходом HDMI </w:t>
            </w:r>
            <w:proofErr w:type="gramStart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ко</w:t>
            </w:r>
            <w:proofErr w:type="gramEnd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входу HDMI телевизора. HDMI - встречается на видеокартах, материнских платах, мониторах, телевизорах, проекторах, плазменных панелях, мультимедиа-плеерах, </w:t>
            </w:r>
            <w:proofErr w:type="spellStart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видеокамерах</w:t>
            </w:r>
            <w:proofErr w:type="gramStart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.Ц</w:t>
            </w:r>
            <w:proofErr w:type="gramEnd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вет</w:t>
            </w:r>
            <w:proofErr w:type="spellEnd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>черный,длина</w:t>
            </w:r>
            <w:proofErr w:type="spellEnd"/>
            <w:r w:rsidRPr="00822C9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3м. Разъемы кабеля HDMI 19M.</w:t>
            </w:r>
          </w:p>
        </w:tc>
      </w:tr>
      <w:tr w:rsidR="00822C91" w:rsidRPr="001D2407" w:rsidTr="00014A1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822C91" w:rsidRPr="007A257C" w:rsidRDefault="00822C91" w:rsidP="00591CCB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</w:p>
        </w:tc>
        <w:tc>
          <w:tcPr>
            <w:tcW w:w="153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Монитор</w:t>
            </w:r>
            <w:proofErr w:type="spellEnd"/>
            <w:r w:rsidRPr="004B2A59">
              <w:rPr>
                <w:rFonts w:ascii="Calibri" w:hAnsi="Calibri" w:cs="Calibri"/>
                <w:color w:val="000000"/>
                <w:szCs w:val="24"/>
                <w:lang w:bidi="ar-SA"/>
              </w:rPr>
              <w:t xml:space="preserve"> LG</w:t>
            </w:r>
            <w:r w:rsidRPr="004B2A59">
              <w:rPr>
                <w:rFonts w:ascii="Calibri" w:hAnsi="Calibri"/>
                <w:color w:val="000000"/>
                <w:szCs w:val="24"/>
                <w:lang w:bidi="ar-SA"/>
              </w:rPr>
              <w:t xml:space="preserve"> 22MK400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65000</w:t>
            </w:r>
          </w:p>
        </w:tc>
        <w:tc>
          <w:tcPr>
            <w:tcW w:w="269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92AD1" w:rsidRPr="00892AD1" w:rsidRDefault="00892AD1" w:rsidP="00892AD1">
            <w:pPr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тип экрана: </w:t>
            </w:r>
            <w:r w:rsidRPr="00892AD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TN,</w:t>
            </w:r>
          </w:p>
          <w:p w:rsidR="00892AD1" w:rsidRPr="00892AD1" w:rsidRDefault="00892AD1" w:rsidP="00892AD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 w:bidi="ar-SA"/>
              </w:rPr>
              <w:t>размер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 w:bidi="ar-SA"/>
              </w:rPr>
              <w:t>экрана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 w:bidi="ar-SA"/>
              </w:rPr>
              <w:t xml:space="preserve"> </w:t>
            </w:r>
            <w:r w:rsidRPr="00892AD1">
              <w:rPr>
                <w:rFonts w:ascii="Sylfaen" w:hAnsi="Sylfaen"/>
                <w:sz w:val="16"/>
                <w:szCs w:val="16"/>
                <w:lang w:val="en-US" w:bidi="ar-SA"/>
              </w:rPr>
              <w:t>21.5</w:t>
            </w:r>
          </w:p>
          <w:p w:rsidR="00892AD1" w:rsidRPr="00892AD1" w:rsidRDefault="00892AD1" w:rsidP="00892AD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разрешение</w:t>
            </w:r>
            <w:r w:rsidRPr="00892AD1">
              <w:rPr>
                <w:rFonts w:ascii="Times New Roman" w:hAnsi="Times New Roman"/>
                <w:sz w:val="16"/>
                <w:szCs w:val="16"/>
                <w:lang w:val="en-US" w:bidi="ar-SA"/>
              </w:rPr>
              <w:t>:</w:t>
            </w: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1920x1080 (16:9)</w:t>
            </w:r>
          </w:p>
          <w:p w:rsidR="00892AD1" w:rsidRPr="00892AD1" w:rsidRDefault="00892AD1" w:rsidP="00892AD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частота обновления</w:t>
            </w:r>
            <w:proofErr w:type="gramStart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</w:t>
            </w:r>
            <w:r w:rsidRPr="00892AD1">
              <w:rPr>
                <w:rFonts w:ascii="Times New Roman" w:hAnsi="Times New Roman"/>
                <w:sz w:val="16"/>
                <w:szCs w:val="16"/>
                <w:lang w:val="en-US" w:bidi="ar-SA"/>
              </w:rPr>
              <w:t>:</w:t>
            </w:r>
            <w:proofErr w:type="gramEnd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75 Гц</w:t>
            </w:r>
          </w:p>
          <w:p w:rsidR="00892AD1" w:rsidRPr="00892AD1" w:rsidRDefault="00892AD1" w:rsidP="00892AD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яркость</w:t>
            </w:r>
            <w:r w:rsidRPr="00892AD1">
              <w:rPr>
                <w:rFonts w:ascii="Times New Roman" w:hAnsi="Times New Roman"/>
                <w:sz w:val="16"/>
                <w:szCs w:val="16"/>
                <w:lang w:val="en-US" w:bidi="ar-SA"/>
              </w:rPr>
              <w:t>:</w:t>
            </w: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250 кд/м²</w:t>
            </w:r>
          </w:p>
          <w:p w:rsidR="00822C91" w:rsidRPr="00892AD1" w:rsidRDefault="00892AD1" w:rsidP="00892AD1">
            <w:pPr>
              <w:rPr>
                <w:sz w:val="16"/>
                <w:szCs w:val="16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подключение:, HDMI VGA (D-</w:t>
            </w:r>
            <w:proofErr w:type="spellStart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Sub</w:t>
            </w:r>
            <w:proofErr w:type="spellEnd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)</w:t>
            </w:r>
          </w:p>
        </w:tc>
        <w:tc>
          <w:tcPr>
            <w:tcW w:w="24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EA4" w:rsidRPr="00892AD1" w:rsidRDefault="00822C91" w:rsidP="00B32EA4">
            <w:pPr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тип экрана: </w:t>
            </w:r>
            <w:r w:rsidR="00B32EA4" w:rsidRPr="00892AD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TN,</w:t>
            </w:r>
          </w:p>
          <w:p w:rsidR="00822C91" w:rsidRPr="00892AD1" w:rsidRDefault="00892AD1" w:rsidP="00822C9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 w:bidi="ar-SA"/>
              </w:rPr>
              <w:t>размер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 w:bidi="ar-SA"/>
              </w:rPr>
              <w:t>экрана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 w:bidi="ar-SA"/>
              </w:rPr>
              <w:t xml:space="preserve"> </w:t>
            </w:r>
            <w:r w:rsidR="00B32EA4" w:rsidRPr="00892AD1">
              <w:rPr>
                <w:rFonts w:ascii="Sylfaen" w:hAnsi="Sylfaen"/>
                <w:sz w:val="16"/>
                <w:szCs w:val="16"/>
                <w:lang w:val="en-US" w:bidi="ar-SA"/>
              </w:rPr>
              <w:t>21.5</w:t>
            </w:r>
          </w:p>
          <w:p w:rsidR="00822C91" w:rsidRPr="00892AD1" w:rsidRDefault="00822C91" w:rsidP="00822C9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разрешение</w:t>
            </w:r>
            <w:r w:rsidRPr="00892AD1">
              <w:rPr>
                <w:rFonts w:ascii="Times New Roman" w:hAnsi="Times New Roman"/>
                <w:sz w:val="16"/>
                <w:szCs w:val="16"/>
                <w:lang w:val="en-US" w:bidi="ar-SA"/>
              </w:rPr>
              <w:t>:</w:t>
            </w: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1920x1080 (16:9)</w:t>
            </w:r>
          </w:p>
          <w:p w:rsidR="00822C91" w:rsidRPr="00892AD1" w:rsidRDefault="00822C91" w:rsidP="00822C9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частота обновления</w:t>
            </w:r>
            <w:proofErr w:type="gramStart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</w:t>
            </w:r>
            <w:r w:rsidRPr="00892AD1">
              <w:rPr>
                <w:rFonts w:ascii="Times New Roman" w:hAnsi="Times New Roman"/>
                <w:sz w:val="16"/>
                <w:szCs w:val="16"/>
                <w:lang w:val="en-US" w:bidi="ar-SA"/>
              </w:rPr>
              <w:t>:</w:t>
            </w:r>
            <w:proofErr w:type="gramEnd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75 Гц</w:t>
            </w:r>
          </w:p>
          <w:p w:rsidR="00822C91" w:rsidRPr="00892AD1" w:rsidRDefault="00822C91" w:rsidP="00822C91">
            <w:pPr>
              <w:numPr>
                <w:ilvl w:val="0"/>
                <w:numId w:val="42"/>
              </w:numPr>
              <w:shd w:val="clear" w:color="auto" w:fill="FFFFFF"/>
              <w:spacing w:line="372" w:lineRule="atLeast"/>
              <w:ind w:left="0"/>
              <w:rPr>
                <w:rFonts w:ascii="Times New Roman" w:hAnsi="Times New Roman"/>
                <w:sz w:val="16"/>
                <w:szCs w:val="16"/>
                <w:lang w:bidi="ar-SA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яркость</w:t>
            </w:r>
            <w:r w:rsidRPr="00892AD1">
              <w:rPr>
                <w:rFonts w:ascii="Times New Roman" w:hAnsi="Times New Roman"/>
                <w:sz w:val="16"/>
                <w:szCs w:val="16"/>
                <w:lang w:val="en-US" w:bidi="ar-SA"/>
              </w:rPr>
              <w:t>:</w:t>
            </w: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 xml:space="preserve"> 250 кд/м²</w:t>
            </w:r>
          </w:p>
          <w:p w:rsidR="00822C91" w:rsidRDefault="00822C91" w:rsidP="00892AD1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подключение:, HDMI VGA (D-</w:t>
            </w:r>
            <w:proofErr w:type="spellStart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Sub</w:t>
            </w:r>
            <w:proofErr w:type="spellEnd"/>
            <w:r w:rsidRPr="00892AD1">
              <w:rPr>
                <w:rFonts w:ascii="Times New Roman" w:hAnsi="Times New Roman"/>
                <w:sz w:val="16"/>
                <w:szCs w:val="16"/>
                <w:lang w:bidi="ar-SA"/>
              </w:rPr>
              <w:t>)</w:t>
            </w:r>
          </w:p>
        </w:tc>
      </w:tr>
      <w:tr w:rsidR="00822C91" w:rsidRPr="001D2407" w:rsidTr="00014A1A">
        <w:trPr>
          <w:trHeight w:val="1264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822C91" w:rsidRPr="007A257C" w:rsidRDefault="00822C91" w:rsidP="00591CCB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153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Cs w:val="24"/>
                <w:lang w:val="en-US" w:bidi="ar-SA"/>
              </w:rPr>
              <w:t>Кабель</w:t>
            </w:r>
            <w:proofErr w:type="spellEnd"/>
            <w:r>
              <w:rPr>
                <w:rFonts w:ascii="Sylfaen" w:hAnsi="Sylfaen" w:cs="Calibri"/>
                <w:color w:val="000000"/>
                <w:szCs w:val="24"/>
                <w:lang w:val="en-US" w:bidi="ar-SA"/>
              </w:rPr>
              <w:t xml:space="preserve"> </w:t>
            </w:r>
            <w:r w:rsidRPr="004B2A59">
              <w:rPr>
                <w:rFonts w:ascii="Calibri" w:hAnsi="Calibri" w:cs="Calibri"/>
                <w:color w:val="000000"/>
                <w:szCs w:val="24"/>
                <w:lang w:bidi="ar-SA"/>
              </w:rPr>
              <w:t>VGA-VGA 60</w:t>
            </w:r>
            <w:r w:rsidRPr="004B2A59">
              <w:rPr>
                <w:rFonts w:ascii="Sylfaen" w:hAnsi="Sylfaen" w:cs="Sylfaen"/>
                <w:color w:val="000000"/>
                <w:szCs w:val="24"/>
                <w:lang w:bidi="ar-SA"/>
              </w:rPr>
              <w:t>մ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269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C19C0" w:rsidRPr="001C19C0" w:rsidRDefault="001C19C0" w:rsidP="001C19C0">
            <w:pPr>
              <w:rPr>
                <w:sz w:val="16"/>
                <w:szCs w:val="16"/>
              </w:rPr>
            </w:pPr>
            <w:r w:rsidRPr="001C19C0">
              <w:rPr>
                <w:rFonts w:ascii="Times New Roman" w:hAnsi="Times New Roman"/>
                <w:sz w:val="16"/>
                <w:szCs w:val="16"/>
              </w:rPr>
              <w:t>Тип</w:t>
            </w:r>
            <w:r w:rsidRPr="001C19C0">
              <w:rPr>
                <w:sz w:val="16"/>
                <w:szCs w:val="16"/>
              </w:rPr>
              <w:t>: VGA-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кабель</w:t>
            </w:r>
            <w:r w:rsidRPr="001C19C0">
              <w:rPr>
                <w:sz w:val="16"/>
                <w:szCs w:val="16"/>
              </w:rPr>
              <w:t xml:space="preserve">,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Тип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разъема</w:t>
            </w:r>
            <w:r w:rsidRPr="001C19C0">
              <w:rPr>
                <w:sz w:val="16"/>
                <w:szCs w:val="16"/>
              </w:rPr>
              <w:t xml:space="preserve"> VGA - VGA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Предназначен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ЖК</w:t>
            </w:r>
            <w:r w:rsidRPr="001C19C0">
              <w:rPr>
                <w:sz w:val="16"/>
                <w:szCs w:val="16"/>
              </w:rPr>
              <w:t>-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мониторов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высокого</w:t>
            </w:r>
            <w:r w:rsidRPr="001C19C0">
              <w:rPr>
                <w:sz w:val="16"/>
                <w:szCs w:val="16"/>
              </w:rPr>
              <w:t xml:space="preserve"> / </w:t>
            </w:r>
            <w:proofErr w:type="gramStart"/>
            <w:r w:rsidRPr="001C19C0">
              <w:rPr>
                <w:rFonts w:ascii="Times New Roman" w:hAnsi="Times New Roman"/>
                <w:sz w:val="16"/>
                <w:szCs w:val="16"/>
              </w:rPr>
              <w:t>высокого</w:t>
            </w:r>
            <w:proofErr w:type="gramEnd"/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разрешения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и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светодиодных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мониторов</w:t>
            </w:r>
            <w:r w:rsidRPr="001C19C0">
              <w:rPr>
                <w:sz w:val="16"/>
                <w:szCs w:val="16"/>
              </w:rPr>
              <w:t xml:space="preserve">.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Длина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кабеля</w:t>
            </w:r>
            <w:r w:rsidRPr="001C19C0">
              <w:rPr>
                <w:sz w:val="16"/>
                <w:szCs w:val="16"/>
              </w:rPr>
              <w:t xml:space="preserve"> 60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м</w:t>
            </w:r>
          </w:p>
          <w:p w:rsidR="00822C91" w:rsidRPr="00B7391B" w:rsidRDefault="00822C91" w:rsidP="00662726">
            <w:pPr>
              <w:shd w:val="clear" w:color="auto" w:fill="FFFFFF"/>
              <w:ind w:left="-90"/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</w:pPr>
          </w:p>
        </w:tc>
        <w:tc>
          <w:tcPr>
            <w:tcW w:w="24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C19C0" w:rsidRPr="001C19C0" w:rsidRDefault="001C19C0" w:rsidP="001C19C0">
            <w:pPr>
              <w:rPr>
                <w:sz w:val="16"/>
                <w:szCs w:val="16"/>
              </w:rPr>
            </w:pPr>
            <w:r w:rsidRPr="001C19C0">
              <w:rPr>
                <w:rFonts w:ascii="Times New Roman" w:hAnsi="Times New Roman"/>
                <w:sz w:val="16"/>
                <w:szCs w:val="16"/>
              </w:rPr>
              <w:t>Тип</w:t>
            </w:r>
            <w:r w:rsidRPr="001C19C0">
              <w:rPr>
                <w:sz w:val="16"/>
                <w:szCs w:val="16"/>
              </w:rPr>
              <w:t>: VGA-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кабель</w:t>
            </w:r>
            <w:r w:rsidRPr="001C19C0">
              <w:rPr>
                <w:sz w:val="16"/>
                <w:szCs w:val="16"/>
              </w:rPr>
              <w:t xml:space="preserve">,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Тип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разъема</w:t>
            </w:r>
            <w:r w:rsidRPr="001C19C0">
              <w:rPr>
                <w:sz w:val="16"/>
                <w:szCs w:val="16"/>
              </w:rPr>
              <w:t xml:space="preserve"> VGA - VGA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Предназначен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ЖК</w:t>
            </w:r>
            <w:r w:rsidRPr="001C19C0">
              <w:rPr>
                <w:sz w:val="16"/>
                <w:szCs w:val="16"/>
              </w:rPr>
              <w:t>-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мониторов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высокого</w:t>
            </w:r>
            <w:r w:rsidRPr="001C19C0">
              <w:rPr>
                <w:sz w:val="16"/>
                <w:szCs w:val="16"/>
              </w:rPr>
              <w:t xml:space="preserve"> / </w:t>
            </w:r>
            <w:proofErr w:type="gramStart"/>
            <w:r w:rsidRPr="001C19C0">
              <w:rPr>
                <w:rFonts w:ascii="Times New Roman" w:hAnsi="Times New Roman"/>
                <w:sz w:val="16"/>
                <w:szCs w:val="16"/>
              </w:rPr>
              <w:t>высокого</w:t>
            </w:r>
            <w:proofErr w:type="gramEnd"/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разрешения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и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светодиодных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мониторов</w:t>
            </w:r>
            <w:r w:rsidRPr="001C19C0">
              <w:rPr>
                <w:sz w:val="16"/>
                <w:szCs w:val="16"/>
              </w:rPr>
              <w:t xml:space="preserve">.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Длина</w:t>
            </w:r>
            <w:r w:rsidRPr="001C19C0">
              <w:rPr>
                <w:sz w:val="16"/>
                <w:szCs w:val="16"/>
              </w:rPr>
              <w:t xml:space="preserve">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кабеля</w:t>
            </w:r>
            <w:r w:rsidRPr="001C19C0">
              <w:rPr>
                <w:sz w:val="16"/>
                <w:szCs w:val="16"/>
              </w:rPr>
              <w:t xml:space="preserve"> 60 </w:t>
            </w:r>
            <w:r w:rsidRPr="001C19C0">
              <w:rPr>
                <w:rFonts w:ascii="Times New Roman" w:hAnsi="Times New Roman"/>
                <w:sz w:val="16"/>
                <w:szCs w:val="16"/>
              </w:rPr>
              <w:t>м</w:t>
            </w:r>
          </w:p>
          <w:p w:rsidR="00822C91" w:rsidRPr="00B7391B" w:rsidRDefault="00822C91" w:rsidP="005B790E">
            <w:pP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</w:pPr>
          </w:p>
        </w:tc>
      </w:tr>
      <w:tr w:rsidR="00822C91" w:rsidRPr="001D2407" w:rsidTr="00014A1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822C91" w:rsidRPr="007A257C" w:rsidRDefault="00822C91" w:rsidP="00591CCB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5</w:t>
            </w:r>
          </w:p>
        </w:tc>
        <w:tc>
          <w:tcPr>
            <w:tcW w:w="153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Роутер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22C91" w:rsidRDefault="00822C91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1300</w:t>
            </w:r>
          </w:p>
        </w:tc>
        <w:tc>
          <w:tcPr>
            <w:tcW w:w="269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22C91" w:rsidRPr="00C61D8E" w:rsidRDefault="00822C91" w:rsidP="00C61D8E">
            <w:pPr>
              <w:rPr>
                <w:sz w:val="16"/>
                <w:szCs w:val="16"/>
              </w:rPr>
            </w:pPr>
            <w:r w:rsidRPr="00C61D8E">
              <w:rPr>
                <w:rFonts w:ascii="Times New Roman" w:hAnsi="Times New Roman"/>
                <w:sz w:val="16"/>
                <w:szCs w:val="16"/>
              </w:rPr>
              <w:t>Роутер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позволяет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организовать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локальную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сеть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возможностью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выхода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интернет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других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устройств</w:t>
            </w:r>
            <w:r w:rsidRPr="00C61D8E">
              <w:rPr>
                <w:sz w:val="16"/>
                <w:szCs w:val="16"/>
              </w:rPr>
              <w:t xml:space="preserve">,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которые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подключены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нему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посредством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кабеля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или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</w:t>
            </w:r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wi</w:t>
            </w:r>
            <w:proofErr w:type="spellEnd"/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fi</w:t>
            </w:r>
            <w:proofErr w:type="spellEnd"/>
            <w:r w:rsidRPr="00C61D8E">
              <w:rPr>
                <w:sz w:val="16"/>
                <w:szCs w:val="16"/>
              </w:rPr>
              <w:t xml:space="preserve">. </w:t>
            </w:r>
            <w:proofErr w:type="gramStart"/>
            <w:r w:rsidRPr="00C61D8E">
              <w:rPr>
                <w:rFonts w:ascii="Times New Roman" w:hAnsi="Times New Roman"/>
                <w:sz w:val="16"/>
                <w:szCs w:val="16"/>
              </w:rPr>
              <w:t>Представляет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из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себя</w:t>
            </w:r>
            <w:proofErr w:type="gramEnd"/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коробку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со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слотами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подключения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сетевых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кабелей</w:t>
            </w:r>
            <w:r w:rsidRPr="00C61D8E">
              <w:rPr>
                <w:sz w:val="16"/>
                <w:szCs w:val="16"/>
              </w:rPr>
              <w:t xml:space="preserve">,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корпусе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установлена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одна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или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несколько</w:t>
            </w:r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wi</w:t>
            </w:r>
            <w:proofErr w:type="spellEnd"/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fi</w:t>
            </w:r>
            <w:proofErr w:type="spellEnd"/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антенн</w:t>
            </w:r>
            <w:r w:rsidRPr="00C61D8E">
              <w:rPr>
                <w:sz w:val="16"/>
                <w:szCs w:val="16"/>
              </w:rPr>
              <w:t xml:space="preserve">.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Обладает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веб</w:t>
            </w:r>
            <w:r w:rsidRPr="00C61D8E">
              <w:rPr>
                <w:sz w:val="16"/>
                <w:szCs w:val="16"/>
              </w:rPr>
              <w:t>-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интерфейсом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удобной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настройки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C61D8E">
              <w:rPr>
                <w:sz w:val="16"/>
                <w:szCs w:val="16"/>
              </w:rPr>
              <w:t>.</w:t>
            </w:r>
          </w:p>
          <w:p w:rsidR="00822C91" w:rsidRPr="00C61D8E" w:rsidRDefault="00822C91" w:rsidP="00C61D8E">
            <w:pPr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22C91" w:rsidRPr="00C61D8E" w:rsidRDefault="00822C91" w:rsidP="00C61D8E">
            <w:pPr>
              <w:rPr>
                <w:sz w:val="16"/>
                <w:szCs w:val="16"/>
              </w:rPr>
            </w:pPr>
            <w:r w:rsidRPr="00C61D8E">
              <w:rPr>
                <w:rFonts w:ascii="Times New Roman" w:hAnsi="Times New Roman"/>
                <w:sz w:val="16"/>
                <w:szCs w:val="16"/>
              </w:rPr>
              <w:t>Роутер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позволяет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организовать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локальную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сеть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возможностью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выхода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интернет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других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устройств</w:t>
            </w:r>
            <w:r w:rsidRPr="00C61D8E">
              <w:rPr>
                <w:sz w:val="16"/>
                <w:szCs w:val="16"/>
              </w:rPr>
              <w:t xml:space="preserve">,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которые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подключены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нему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посредством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кабеля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или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</w:t>
            </w:r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wi</w:t>
            </w:r>
            <w:proofErr w:type="spellEnd"/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fi</w:t>
            </w:r>
            <w:proofErr w:type="spellEnd"/>
            <w:r w:rsidRPr="00C61D8E">
              <w:rPr>
                <w:sz w:val="16"/>
                <w:szCs w:val="16"/>
              </w:rPr>
              <w:t xml:space="preserve">. </w:t>
            </w:r>
            <w:proofErr w:type="gramStart"/>
            <w:r w:rsidRPr="00C61D8E">
              <w:rPr>
                <w:rFonts w:ascii="Times New Roman" w:hAnsi="Times New Roman"/>
                <w:sz w:val="16"/>
                <w:szCs w:val="16"/>
              </w:rPr>
              <w:t>Представляет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из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себя</w:t>
            </w:r>
            <w:proofErr w:type="gramEnd"/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коробку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со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слотами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подключения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сетевых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кабелей</w:t>
            </w:r>
            <w:r w:rsidRPr="00C61D8E">
              <w:rPr>
                <w:sz w:val="16"/>
                <w:szCs w:val="16"/>
              </w:rPr>
              <w:t xml:space="preserve">,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корпусе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установлена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одна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или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несколько</w:t>
            </w:r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wi</w:t>
            </w:r>
            <w:proofErr w:type="spellEnd"/>
            <w:r w:rsidRPr="00C61D8E">
              <w:rPr>
                <w:sz w:val="16"/>
                <w:szCs w:val="16"/>
              </w:rPr>
              <w:t xml:space="preserve"> </w:t>
            </w:r>
            <w:proofErr w:type="spellStart"/>
            <w:r w:rsidRPr="00C61D8E">
              <w:rPr>
                <w:sz w:val="16"/>
                <w:szCs w:val="16"/>
              </w:rPr>
              <w:t>fi</w:t>
            </w:r>
            <w:proofErr w:type="spellEnd"/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антенн</w:t>
            </w:r>
            <w:r w:rsidRPr="00C61D8E">
              <w:rPr>
                <w:sz w:val="16"/>
                <w:szCs w:val="16"/>
              </w:rPr>
              <w:t xml:space="preserve">.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Обладает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веб</w:t>
            </w:r>
            <w:r w:rsidRPr="00C61D8E">
              <w:rPr>
                <w:sz w:val="16"/>
                <w:szCs w:val="16"/>
              </w:rPr>
              <w:t>-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интерфейсом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для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удобной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настройки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и</w:t>
            </w:r>
            <w:r w:rsidRPr="00C61D8E">
              <w:rPr>
                <w:sz w:val="16"/>
                <w:szCs w:val="16"/>
              </w:rPr>
              <w:t xml:space="preserve"> </w:t>
            </w:r>
            <w:r w:rsidRPr="00C61D8E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C61D8E">
              <w:rPr>
                <w:sz w:val="16"/>
                <w:szCs w:val="16"/>
              </w:rPr>
              <w:t>.</w:t>
            </w:r>
          </w:p>
          <w:p w:rsidR="00822C91" w:rsidRPr="00C61D8E" w:rsidRDefault="00822C91" w:rsidP="00C61D8E">
            <w:pP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</w:pPr>
          </w:p>
        </w:tc>
      </w:tr>
      <w:tr w:rsidR="00822C91" w:rsidRPr="00320D1B" w:rsidTr="00057D6A">
        <w:trPr>
          <w:trHeight w:val="169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0E7FC8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822C91" w:rsidRPr="00E725F1" w:rsidTr="00057D6A">
        <w:trPr>
          <w:trHeight w:val="137"/>
          <w:jc w:val="center"/>
        </w:trPr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822C91" w:rsidRPr="00E725F1" w:rsidTr="00057D6A">
        <w:trPr>
          <w:trHeight w:val="196"/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22C91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5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2C91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51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22C91" w:rsidRPr="006463FB" w:rsidRDefault="00822C91" w:rsidP="004E01FD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.03.2020г</w:t>
            </w: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42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13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42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513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42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425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2C91" w:rsidRPr="00E725F1" w:rsidTr="00F05A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42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4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22C91" w:rsidRPr="00E725F1" w:rsidTr="00057D6A">
        <w:trPr>
          <w:trHeight w:val="54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22C91" w:rsidRPr="00E725F1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725F1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E725F1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970" w:type="dxa"/>
            <w:gridSpan w:val="3"/>
            <w:vMerge w:val="restart"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38" w:type="dxa"/>
            <w:gridSpan w:val="31"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822C91" w:rsidRPr="00E725F1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3"/>
            <w:vMerge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1"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822C91" w:rsidRPr="00E725F1" w:rsidTr="00F05A23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3"/>
            <w:vMerge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90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822C91" w:rsidRPr="00E725F1" w:rsidTr="00F05A23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3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822C91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Pr="0005226D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34"/>
            <w:shd w:val="clear" w:color="auto" w:fill="auto"/>
            <w:vAlign w:val="center"/>
          </w:tcPr>
          <w:p w:rsidR="00822C91" w:rsidRPr="0005226D" w:rsidRDefault="00822C91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822C91" w:rsidRPr="0005226D" w:rsidTr="00F05A23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Pr="0005226D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3"/>
            <w:shd w:val="clear" w:color="auto" w:fill="auto"/>
          </w:tcPr>
          <w:p w:rsidR="00822C91" w:rsidRPr="003258E1" w:rsidRDefault="00822C91" w:rsidP="00CF0F2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22C91" w:rsidRPr="00492F9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88000</w:t>
            </w:r>
          </w:p>
        </w:tc>
        <w:tc>
          <w:tcPr>
            <w:tcW w:w="1344" w:type="dxa"/>
            <w:gridSpan w:val="4"/>
            <w:shd w:val="clear" w:color="auto" w:fill="auto"/>
            <w:vAlign w:val="center"/>
          </w:tcPr>
          <w:p w:rsidR="00822C91" w:rsidRPr="00492F9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88000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822C91" w:rsidRPr="008041DE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22C91" w:rsidRPr="00B17BC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22C91" w:rsidRPr="00492F9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88000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822C91" w:rsidRPr="00492F9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88000</w:t>
            </w:r>
          </w:p>
        </w:tc>
      </w:tr>
      <w:tr w:rsidR="00822C91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Pr="00CF0F24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0008" w:type="dxa"/>
            <w:gridSpan w:val="34"/>
            <w:shd w:val="clear" w:color="auto" w:fill="auto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822C91" w:rsidRPr="0005226D" w:rsidTr="00F05A23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Pr="00CF0F24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970" w:type="dxa"/>
            <w:gridSpan w:val="3"/>
            <w:shd w:val="clear" w:color="auto" w:fill="auto"/>
          </w:tcPr>
          <w:p w:rsidR="00822C91" w:rsidRPr="0005226D" w:rsidRDefault="00822C91" w:rsidP="00CD69E7">
            <w:pPr>
              <w:rPr>
                <w:rFonts w:ascii="Arial Armenian" w:hAnsi="Arial Armenian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</w:t>
            </w:r>
          </w:p>
        </w:tc>
        <w:tc>
          <w:tcPr>
            <w:tcW w:w="1344" w:type="dxa"/>
            <w:gridSpan w:val="4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822C91" w:rsidRPr="008041DE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22C91" w:rsidRPr="00B17BC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</w:t>
            </w:r>
          </w:p>
        </w:tc>
      </w:tr>
      <w:tr w:rsidR="00822C91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10008" w:type="dxa"/>
            <w:gridSpan w:val="34"/>
            <w:shd w:val="clear" w:color="auto" w:fill="auto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822C91" w:rsidRPr="0005226D" w:rsidTr="00F05A23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970" w:type="dxa"/>
            <w:gridSpan w:val="3"/>
            <w:shd w:val="clear" w:color="auto" w:fill="auto"/>
          </w:tcPr>
          <w:p w:rsidR="00822C91" w:rsidRPr="0005226D" w:rsidRDefault="00822C91" w:rsidP="00CD69E7">
            <w:pPr>
              <w:rPr>
                <w:rFonts w:ascii="Arial Armenian" w:hAnsi="Arial Armenian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62000</w:t>
            </w:r>
          </w:p>
        </w:tc>
        <w:tc>
          <w:tcPr>
            <w:tcW w:w="1344" w:type="dxa"/>
            <w:gridSpan w:val="4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62000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822C91" w:rsidRPr="008041DE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22C91" w:rsidRPr="00B17BC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62000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62000</w:t>
            </w:r>
          </w:p>
        </w:tc>
      </w:tr>
      <w:tr w:rsidR="00822C91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10008" w:type="dxa"/>
            <w:gridSpan w:val="34"/>
            <w:shd w:val="clear" w:color="auto" w:fill="auto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822C91" w:rsidRPr="0005226D" w:rsidTr="00F05A23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970" w:type="dxa"/>
            <w:gridSpan w:val="3"/>
            <w:shd w:val="clear" w:color="auto" w:fill="auto"/>
          </w:tcPr>
          <w:p w:rsidR="00822C91" w:rsidRPr="0005226D" w:rsidRDefault="00822C91" w:rsidP="00CD69E7">
            <w:pPr>
              <w:rPr>
                <w:rFonts w:ascii="Arial Armenian" w:hAnsi="Arial Armenian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9000</w:t>
            </w:r>
          </w:p>
        </w:tc>
        <w:tc>
          <w:tcPr>
            <w:tcW w:w="1344" w:type="dxa"/>
            <w:gridSpan w:val="4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9000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822C91" w:rsidRPr="008041DE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22C91" w:rsidRPr="00B17BC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9000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9000</w:t>
            </w:r>
          </w:p>
        </w:tc>
      </w:tr>
      <w:tr w:rsidR="00822C91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5</w:t>
            </w:r>
          </w:p>
        </w:tc>
        <w:tc>
          <w:tcPr>
            <w:tcW w:w="10008" w:type="dxa"/>
            <w:gridSpan w:val="34"/>
            <w:shd w:val="clear" w:color="auto" w:fill="auto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822C91" w:rsidRPr="0005226D" w:rsidTr="00F05A23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22C9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970" w:type="dxa"/>
            <w:gridSpan w:val="3"/>
            <w:shd w:val="clear" w:color="auto" w:fill="auto"/>
          </w:tcPr>
          <w:p w:rsidR="00822C91" w:rsidRPr="0005226D" w:rsidRDefault="00822C91" w:rsidP="00CD69E7">
            <w:pPr>
              <w:rPr>
                <w:rFonts w:ascii="Arial Armenian" w:hAnsi="Arial Armenian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344" w:type="dxa"/>
            <w:gridSpan w:val="4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822C91" w:rsidRPr="008041DE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22C91" w:rsidRPr="00B17BC0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822C91" w:rsidRDefault="00822C91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</w:tr>
      <w:tr w:rsidR="00822C91" w:rsidRPr="00E725F1" w:rsidTr="00F05A23">
        <w:trPr>
          <w:trHeight w:val="290"/>
          <w:jc w:val="center"/>
        </w:trPr>
        <w:tc>
          <w:tcPr>
            <w:tcW w:w="20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822C91" w:rsidRPr="00E725F1" w:rsidTr="00057D6A">
        <w:trPr>
          <w:trHeight w:val="288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22C91" w:rsidRPr="00E725F1" w:rsidTr="00057D6A">
        <w:trPr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822C91" w:rsidRPr="00E725F1" w:rsidTr="00F05A23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200" w:type="dxa"/>
            <w:gridSpan w:val="3"/>
            <w:vMerge w:val="restart"/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22C91" w:rsidRPr="00E725F1" w:rsidTr="00014A1A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</w:t>
            </w: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7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технических </w:t>
            </w: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Соответствие </w:t>
            </w: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13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</w:t>
            </w: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ческие средства</w:t>
            </w:r>
          </w:p>
        </w:tc>
        <w:tc>
          <w:tcPr>
            <w:tcW w:w="12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Трудовые ресурсы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822C91" w:rsidRPr="00E725F1" w:rsidTr="00014A1A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22C91" w:rsidRPr="00E725F1" w:rsidTr="00014A1A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822C91" w:rsidRPr="00E725F1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22C91" w:rsidRPr="00E725F1" w:rsidTr="00F05A23">
        <w:trPr>
          <w:trHeight w:val="344"/>
          <w:jc w:val="center"/>
        </w:trPr>
        <w:tc>
          <w:tcPr>
            <w:tcW w:w="2015" w:type="dxa"/>
            <w:gridSpan w:val="5"/>
            <w:vMerge w:val="restart"/>
            <w:shd w:val="clear" w:color="auto" w:fill="auto"/>
            <w:vAlign w:val="center"/>
          </w:tcPr>
          <w:p w:rsidR="00822C91" w:rsidRPr="00E725F1" w:rsidRDefault="00822C91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822C91" w:rsidRPr="00E725F1" w:rsidTr="00F05A23">
        <w:trPr>
          <w:trHeight w:val="344"/>
          <w:jc w:val="center"/>
        </w:trPr>
        <w:tc>
          <w:tcPr>
            <w:tcW w:w="20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8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E725F1" w:rsidRDefault="00822C9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C91" w:rsidRPr="006463FB" w:rsidRDefault="00822C91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F05A23">
        <w:trPr>
          <w:trHeight w:val="346"/>
          <w:jc w:val="center"/>
        </w:trPr>
        <w:tc>
          <w:tcPr>
            <w:tcW w:w="44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1D30C2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.03.2020г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</w:tc>
      </w:tr>
      <w:tr w:rsidR="00822C91" w:rsidRPr="00BE3EA9" w:rsidTr="00F05A23">
        <w:trPr>
          <w:trHeight w:val="92"/>
          <w:jc w:val="center"/>
        </w:trPr>
        <w:tc>
          <w:tcPr>
            <w:tcW w:w="4425" w:type="dxa"/>
            <w:gridSpan w:val="12"/>
            <w:vMerge w:val="restart"/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34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22C91" w:rsidRPr="00BE3EA9" w:rsidTr="00F05A23">
        <w:trPr>
          <w:trHeight w:val="92"/>
          <w:jc w:val="center"/>
        </w:trPr>
        <w:tc>
          <w:tcPr>
            <w:tcW w:w="44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344"/>
          <w:jc w:val="center"/>
        </w:trPr>
        <w:tc>
          <w:tcPr>
            <w:tcW w:w="11398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22C91" w:rsidRPr="000F71FE" w:rsidRDefault="00822C91" w:rsidP="00322D7B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4E01FD">
              <w:rPr>
                <w:rFonts w:ascii="Sylfaen" w:hAnsi="Sylfaen"/>
                <w:sz w:val="14"/>
                <w:szCs w:val="14"/>
              </w:rPr>
              <w:t>20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822C91" w:rsidRPr="00BE3EA9" w:rsidTr="00F05A23">
        <w:trPr>
          <w:trHeight w:val="344"/>
          <w:jc w:val="center"/>
        </w:trPr>
        <w:tc>
          <w:tcPr>
            <w:tcW w:w="44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7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822C91" w:rsidRPr="00BE3EA9" w:rsidTr="00F05A23">
        <w:trPr>
          <w:trHeight w:val="344"/>
          <w:jc w:val="center"/>
        </w:trPr>
        <w:tc>
          <w:tcPr>
            <w:tcW w:w="44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4E01F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F05A23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00" w:type="dxa"/>
            <w:gridSpan w:val="3"/>
            <w:vMerge w:val="restart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9383" w:type="dxa"/>
            <w:gridSpan w:val="33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822C91" w:rsidRPr="00BE3EA9" w:rsidTr="00F05A23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0" w:type="dxa"/>
            <w:gridSpan w:val="3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78" w:type="dxa"/>
            <w:gridSpan w:val="5"/>
            <w:vMerge w:val="restart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651" w:type="dxa"/>
            <w:gridSpan w:val="2"/>
            <w:vMerge w:val="restart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8" w:type="dxa"/>
            <w:gridSpan w:val="6"/>
            <w:vMerge w:val="restart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573" w:type="dxa"/>
            <w:gridSpan w:val="13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822C91" w:rsidRPr="00BE3EA9" w:rsidTr="00F05A23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0" w:type="dxa"/>
            <w:gridSpan w:val="3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78" w:type="dxa"/>
            <w:gridSpan w:val="5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vMerge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73" w:type="dxa"/>
            <w:gridSpan w:val="13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РА</w:t>
            </w:r>
          </w:p>
        </w:tc>
      </w:tr>
      <w:tr w:rsidR="00822C91" w:rsidRPr="00BE3EA9" w:rsidTr="00F05A23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822C91" w:rsidRPr="00BE3EA9" w:rsidTr="00F05A23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822C91" w:rsidRPr="00CF0F24" w:rsidRDefault="00822C91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-5</w:t>
            </w:r>
          </w:p>
        </w:tc>
        <w:tc>
          <w:tcPr>
            <w:tcW w:w="1200" w:type="dxa"/>
            <w:gridSpan w:val="3"/>
            <w:shd w:val="clear" w:color="auto" w:fill="auto"/>
          </w:tcPr>
          <w:p w:rsidR="00822C91" w:rsidRPr="00BE3EA9" w:rsidRDefault="00822C91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78" w:type="dxa"/>
            <w:gridSpan w:val="5"/>
            <w:shd w:val="clear" w:color="auto" w:fill="auto"/>
            <w:vAlign w:val="center"/>
          </w:tcPr>
          <w:p w:rsidR="00822C91" w:rsidRPr="004E1FBC" w:rsidRDefault="00822C91" w:rsidP="00944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E1FBC">
              <w:rPr>
                <w:rFonts w:ascii="Arial Armenian" w:hAnsi="Arial Armenian"/>
                <w:sz w:val="14"/>
                <w:szCs w:val="14"/>
                <w:lang w:val="af-ZA" w:bidi="ar-SA"/>
              </w:rPr>
              <w:t>§</w:t>
            </w:r>
            <w:r w:rsidRPr="004E1FBC">
              <w:rPr>
                <w:rFonts w:ascii="Sylfaen" w:hAnsi="Sylfaen"/>
                <w:b/>
                <w:sz w:val="14"/>
                <w:szCs w:val="14"/>
                <w:lang w:val="hy-AM" w:eastAsia="en-US" w:bidi="ar-SA"/>
              </w:rPr>
              <w:t>ՀՀ ԼՄՎՔ-Թ8Դ-ՄԱԱՊՁԲ-20/</w:t>
            </w:r>
            <w:r>
              <w:rPr>
                <w:rFonts w:ascii="Sylfaen" w:hAnsi="Sylfaen"/>
                <w:b/>
                <w:sz w:val="14"/>
                <w:szCs w:val="14"/>
                <w:lang w:val="en-US" w:eastAsia="en-US" w:bidi="ar-SA"/>
              </w:rPr>
              <w:t>5</w:t>
            </w:r>
            <w:r w:rsidRPr="004E1FBC">
              <w:rPr>
                <w:rFonts w:ascii="Arial Armenian" w:hAnsi="Arial Armenian"/>
                <w:b/>
                <w:sz w:val="14"/>
                <w:szCs w:val="14"/>
                <w:lang w:val="af-ZA" w:bidi="ar-SA"/>
              </w:rPr>
              <w:t>¦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22C91" w:rsidRPr="00935261" w:rsidRDefault="00822C91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03.2020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г.</w:t>
            </w:r>
          </w:p>
        </w:tc>
        <w:tc>
          <w:tcPr>
            <w:tcW w:w="651" w:type="dxa"/>
            <w:gridSpan w:val="2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5.12.20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20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г.</w:t>
            </w:r>
          </w:p>
        </w:tc>
        <w:tc>
          <w:tcPr>
            <w:tcW w:w="1558" w:type="dxa"/>
            <w:gridSpan w:val="6"/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822C91" w:rsidRPr="0094474A" w:rsidRDefault="00822C91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173200</w:t>
            </w:r>
          </w:p>
        </w:tc>
        <w:tc>
          <w:tcPr>
            <w:tcW w:w="2368" w:type="dxa"/>
            <w:gridSpan w:val="6"/>
            <w:shd w:val="clear" w:color="auto" w:fill="auto"/>
            <w:vAlign w:val="center"/>
          </w:tcPr>
          <w:p w:rsidR="00822C91" w:rsidRPr="0094474A" w:rsidRDefault="00822C91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173200</w:t>
            </w:r>
          </w:p>
        </w:tc>
      </w:tr>
      <w:tr w:rsidR="00822C91" w:rsidRPr="00BE3EA9" w:rsidTr="00057D6A">
        <w:trPr>
          <w:trHeight w:val="150"/>
          <w:jc w:val="center"/>
        </w:trPr>
        <w:tc>
          <w:tcPr>
            <w:tcW w:w="11398" w:type="dxa"/>
            <w:gridSpan w:val="38"/>
            <w:shd w:val="clear" w:color="auto" w:fill="auto"/>
            <w:vAlign w:val="center"/>
          </w:tcPr>
          <w:p w:rsidR="00822C91" w:rsidRPr="004E1FBC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822C91" w:rsidRPr="00BE3EA9" w:rsidTr="00F05A23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Эл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п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>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822C91" w:rsidRPr="00BE3EA9" w:rsidTr="00F05A23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CF0F24" w:rsidRDefault="00822C91" w:rsidP="001D30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-5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C91" w:rsidRPr="00BE3EA9" w:rsidRDefault="00822C91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2874EF" w:rsidRDefault="00822C91" w:rsidP="00776AB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0F71FE">
              <w:rPr>
                <w:rFonts w:ascii="GHEA Grapalat" w:hAnsi="GHEA Grapalat"/>
                <w:sz w:val="14"/>
                <w:szCs w:val="14"/>
              </w:rPr>
              <w:t>Г</w:t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Ванадзор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Хоренаци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 1Г,27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1D30C2" w:rsidRDefault="00822C91" w:rsidP="000F71FE">
            <w:pPr>
              <w:shd w:val="clear" w:color="auto" w:fill="FFFFFF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ARM" w:hAnsi="SylfaenARM" w:cs="SylfaenARM"/>
                <w:sz w:val="16"/>
                <w:szCs w:val="16"/>
                <w:lang w:bidi="ar-SA"/>
              </w:rPr>
              <w:t>1510035651580100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776AB2" w:rsidRDefault="00822C91" w:rsidP="000F71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val="en-US" w:bidi="ar-SA"/>
              </w:rPr>
              <w:t>66871287</w:t>
            </w: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89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6463FB" w:rsidRDefault="00822C91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475"/>
          <w:jc w:val="center"/>
        </w:trPr>
        <w:tc>
          <w:tcPr>
            <w:tcW w:w="945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6463FB" w:rsidRDefault="00822C91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427"/>
          <w:jc w:val="center"/>
        </w:trPr>
        <w:tc>
          <w:tcPr>
            <w:tcW w:w="98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427"/>
          <w:jc w:val="center"/>
        </w:trPr>
        <w:tc>
          <w:tcPr>
            <w:tcW w:w="98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98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50"/>
          <w:jc w:val="center"/>
        </w:trPr>
        <w:tc>
          <w:tcPr>
            <w:tcW w:w="11398" w:type="dxa"/>
            <w:gridSpan w:val="38"/>
            <w:shd w:val="clear" w:color="auto" w:fill="99CCFF"/>
            <w:vAlign w:val="center"/>
          </w:tcPr>
          <w:p w:rsidR="00822C91" w:rsidRPr="00BE3EA9" w:rsidRDefault="00822C91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22C91" w:rsidRPr="00BE3EA9" w:rsidTr="00057D6A">
        <w:trPr>
          <w:trHeight w:val="227"/>
          <w:jc w:val="center"/>
        </w:trPr>
        <w:tc>
          <w:tcPr>
            <w:tcW w:w="11398" w:type="dxa"/>
            <w:gridSpan w:val="38"/>
            <w:shd w:val="clear" w:color="auto" w:fill="auto"/>
            <w:vAlign w:val="center"/>
          </w:tcPr>
          <w:p w:rsidR="00822C91" w:rsidRPr="00BE3EA9" w:rsidRDefault="00822C9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2C91" w:rsidRPr="00BE3EA9" w:rsidTr="00F05A23">
        <w:trPr>
          <w:trHeight w:val="47"/>
          <w:jc w:val="center"/>
        </w:trPr>
        <w:tc>
          <w:tcPr>
            <w:tcW w:w="2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43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30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91" w:rsidRPr="00BE3EA9" w:rsidRDefault="00822C9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822C91" w:rsidRPr="00BE3EA9" w:rsidTr="00F05A23">
        <w:trPr>
          <w:trHeight w:val="47"/>
          <w:jc w:val="center"/>
        </w:trPr>
        <w:tc>
          <w:tcPr>
            <w:tcW w:w="2724" w:type="dxa"/>
            <w:gridSpan w:val="6"/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</w:t>
            </w:r>
            <w:proofErr w:type="spellEnd"/>
            <w:r w:rsidRPr="00BE3EA9">
              <w:rPr>
                <w:rFonts w:ascii="GHEA Grapalat" w:hAnsi="GHEA Grapalat"/>
                <w:bCs/>
                <w:sz w:val="14"/>
                <w:szCs w:val="14"/>
              </w:rPr>
              <w:t xml:space="preserve"> Андреасян:</w:t>
            </w:r>
          </w:p>
        </w:tc>
        <w:tc>
          <w:tcPr>
            <w:tcW w:w="4367" w:type="dxa"/>
            <w:gridSpan w:val="16"/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07" w:type="dxa"/>
            <w:gridSpan w:val="16"/>
            <w:shd w:val="clear" w:color="auto" w:fill="auto"/>
            <w:vAlign w:val="center"/>
          </w:tcPr>
          <w:p w:rsidR="00822C91" w:rsidRPr="00BE3EA9" w:rsidRDefault="00822C9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552684" w:rsidRPr="00BE3EA9">
        <w:rPr>
          <w:rFonts w:ascii="GHEA Grapalat" w:hAnsi="GHEA Grapalat"/>
          <w:sz w:val="14"/>
          <w:szCs w:val="14"/>
        </w:rPr>
        <w:t xml:space="preserve"> 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FF30DB" w:rsidRPr="00C924D6">
        <w:rPr>
          <w:rFonts w:ascii="Sylfaen" w:hAnsi="Sylfaen" w:cs="Sylfaen"/>
          <w:b/>
          <w:i/>
          <w:sz w:val="16"/>
          <w:szCs w:val="16"/>
        </w:rPr>
        <w:t>Ванадзорская</w:t>
      </w:r>
      <w:proofErr w:type="spellEnd"/>
      <w:r w:rsidR="00FF30DB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FF30DB" w:rsidRPr="00C924D6">
        <w:rPr>
          <w:rFonts w:ascii="Sylfaen" w:hAnsi="Sylfaen"/>
          <w:b/>
          <w:i/>
          <w:sz w:val="16"/>
          <w:szCs w:val="16"/>
        </w:rPr>
        <w:t>номер 8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FF30DB" w:rsidRPr="00C924D6">
        <w:rPr>
          <w:rStyle w:val="af8"/>
          <w:rFonts w:ascii="Sylfaen" w:hAnsi="Sylfaen" w:cs="Arial"/>
          <w:i/>
          <w:sz w:val="16"/>
          <w:szCs w:val="16"/>
        </w:rPr>
        <w:t xml:space="preserve"> ГНКО</w:t>
      </w:r>
    </w:p>
    <w:sectPr w:rsidR="00613058" w:rsidRPr="00BE3EA9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53A" w:rsidRDefault="0025253A">
      <w:r>
        <w:separator/>
      </w:r>
    </w:p>
  </w:endnote>
  <w:endnote w:type="continuationSeparator" w:id="0">
    <w:p w:rsidR="0025253A" w:rsidRDefault="0025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8AC" w:rsidRDefault="00C308AC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C308AC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14A1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53A" w:rsidRDefault="0025253A">
      <w:r>
        <w:separator/>
      </w:r>
    </w:p>
  </w:footnote>
  <w:footnote w:type="continuationSeparator" w:id="0">
    <w:p w:rsidR="0025253A" w:rsidRDefault="0025253A">
      <w:r>
        <w:continuationSeparator/>
      </w:r>
    </w:p>
  </w:footnote>
  <w:footnote w:id="1">
    <w:p w:rsidR="00C308AC" w:rsidRPr="005D018A" w:rsidRDefault="00C308AC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22C91" w:rsidRPr="005D018A" w:rsidRDefault="00822C91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22C91" w:rsidRPr="005D018A" w:rsidRDefault="00822C91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822C91" w:rsidRPr="005D018A" w:rsidRDefault="00822C91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822C91" w:rsidRPr="004C584B" w:rsidRDefault="00822C91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822C91" w:rsidRPr="0005226D" w:rsidRDefault="00822C91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822C91" w:rsidRPr="0005226D" w:rsidRDefault="00822C91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22C91" w:rsidRPr="0005226D" w:rsidRDefault="00822C91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22C91" w:rsidRPr="0005226D" w:rsidRDefault="00822C91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14A1A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63E9"/>
    <w:rsid w:val="001566DC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19C0"/>
    <w:rsid w:val="001C220F"/>
    <w:rsid w:val="001C3B76"/>
    <w:rsid w:val="001C521B"/>
    <w:rsid w:val="001C578F"/>
    <w:rsid w:val="001C6411"/>
    <w:rsid w:val="001D0FC4"/>
    <w:rsid w:val="001D1BC3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515C9"/>
    <w:rsid w:val="0025253A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6314"/>
    <w:rsid w:val="00531EA4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1458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54F5"/>
    <w:rsid w:val="006E6944"/>
    <w:rsid w:val="006F114D"/>
    <w:rsid w:val="006F24CD"/>
    <w:rsid w:val="006F7509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02B3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C3B03"/>
    <w:rsid w:val="007C7163"/>
    <w:rsid w:val="007D1BF8"/>
    <w:rsid w:val="007D56A3"/>
    <w:rsid w:val="007F0193"/>
    <w:rsid w:val="0080439B"/>
    <w:rsid w:val="00804AB6"/>
    <w:rsid w:val="00805D1B"/>
    <w:rsid w:val="0080622D"/>
    <w:rsid w:val="00806FF2"/>
    <w:rsid w:val="00807B1C"/>
    <w:rsid w:val="00811C18"/>
    <w:rsid w:val="00822C91"/>
    <w:rsid w:val="00823294"/>
    <w:rsid w:val="008257B0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2AD1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30C0F"/>
    <w:rsid w:val="00A31ACA"/>
    <w:rsid w:val="00A36B72"/>
    <w:rsid w:val="00A411DD"/>
    <w:rsid w:val="00A43A95"/>
    <w:rsid w:val="00A45288"/>
    <w:rsid w:val="00A52BC5"/>
    <w:rsid w:val="00A56A2A"/>
    <w:rsid w:val="00A611FE"/>
    <w:rsid w:val="00A66B8D"/>
    <w:rsid w:val="00A7070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2EA4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636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249E7"/>
    <w:rsid w:val="00C308AC"/>
    <w:rsid w:val="00C34EC1"/>
    <w:rsid w:val="00C36D92"/>
    <w:rsid w:val="00C51538"/>
    <w:rsid w:val="00C54035"/>
    <w:rsid w:val="00C56677"/>
    <w:rsid w:val="00C61D8E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E1183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76D2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2D3"/>
    <w:rsid w:val="00EB6973"/>
    <w:rsid w:val="00EB6B0D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5A2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F61"/>
    <w:rsid w:val="00F9057D"/>
    <w:rsid w:val="00F90644"/>
    <w:rsid w:val="00F936C4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4628E-EDD0-40FA-ADBF-DB28F536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Levon</cp:lastModifiedBy>
  <cp:revision>85</cp:revision>
  <cp:lastPrinted>2019-05-31T08:43:00Z</cp:lastPrinted>
  <dcterms:created xsi:type="dcterms:W3CDTF">2018-08-09T07:28:00Z</dcterms:created>
  <dcterms:modified xsi:type="dcterms:W3CDTF">2020-03-26T17:42:00Z</dcterms:modified>
</cp:coreProperties>
</file>